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035"/>
        <w:jc w:val="center"/>
        <w:rPr>
          <w:b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2035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highlight w:val="white"/>
          <w:rtl w:val="0"/>
        </w:rPr>
        <w:t xml:space="preserve">MODULO DI RICHIESTA PER ATTIVITÀ DIDATTICA GRATUITA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8"/>
          <w:szCs w:val="28"/>
          <w:highlight w:val="white"/>
          <w:rtl w:val="0"/>
        </w:rPr>
        <w:t xml:space="preserve">SU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93" w:lineRule="auto"/>
        <w:ind w:left="-417" w:right="5481" w:firstLine="0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93" w:lineRule="auto"/>
        <w:ind w:left="-417" w:right="5481" w:firstLine="0"/>
        <w:rPr/>
      </w:pPr>
      <w:r w:rsidDel="00000000" w:rsidR="00000000" w:rsidRPr="00000000">
        <w:rPr>
          <w:b w:val="1"/>
          <w:color w:val="00000a"/>
          <w:rtl w:val="0"/>
        </w:rPr>
        <w:t xml:space="preserve">Comune e quartiere: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93" w:lineRule="auto"/>
        <w:ind w:left="-417" w:right="5481" w:firstLine="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Istituto Comprensivo:</w:t>
      </w:r>
    </w:p>
    <w:p w:rsidR="00000000" w:rsidDel="00000000" w:rsidP="00000000" w:rsidRDefault="00000000" w:rsidRPr="00000000" w14:paraId="00000006">
      <w:pPr>
        <w:spacing w:before="393" w:lineRule="auto"/>
        <w:ind w:left="-417" w:right="5481" w:firstLine="0"/>
        <w:rPr>
          <w:b w:val="1"/>
          <w:color w:val="00000a"/>
          <w:highlight w:val="white"/>
        </w:rPr>
      </w:pPr>
      <w:r w:rsidDel="00000000" w:rsidR="00000000" w:rsidRPr="00000000">
        <w:rPr>
          <w:b w:val="1"/>
          <w:color w:val="00000a"/>
          <w:highlight w:val="white"/>
          <w:rtl w:val="0"/>
        </w:rPr>
        <w:t xml:space="preserve">Scuola:</w:t>
      </w:r>
    </w:p>
    <w:p w:rsidR="00000000" w:rsidDel="00000000" w:rsidP="00000000" w:rsidRDefault="00000000" w:rsidRPr="00000000" w14:paraId="00000007">
      <w:pPr>
        <w:spacing w:before="393" w:lineRule="auto"/>
        <w:ind w:left="-417" w:right="5481" w:firstLine="0"/>
        <w:rPr>
          <w:b w:val="1"/>
          <w:color w:val="00000a"/>
          <w:highlight w:val="white"/>
        </w:rPr>
      </w:pPr>
      <w:r w:rsidDel="00000000" w:rsidR="00000000" w:rsidRPr="00000000">
        <w:rPr>
          <w:b w:val="1"/>
          <w:color w:val="00000a"/>
          <w:highlight w:val="white"/>
          <w:rtl w:val="0"/>
        </w:rPr>
        <w:t xml:space="preserve">Indirizzo:</w:t>
      </w:r>
    </w:p>
    <w:p w:rsidR="00000000" w:rsidDel="00000000" w:rsidP="00000000" w:rsidRDefault="00000000" w:rsidRPr="00000000" w14:paraId="00000008">
      <w:pPr>
        <w:spacing w:before="508" w:lineRule="auto"/>
        <w:ind w:left="-417" w:right="4545" w:firstLine="0"/>
        <w:rPr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Classe: </w:t>
      </w:r>
    </w:p>
    <w:p w:rsidR="00000000" w:rsidDel="00000000" w:rsidP="00000000" w:rsidRDefault="00000000" w:rsidRPr="00000000" w14:paraId="00000009">
      <w:pPr>
        <w:spacing w:before="508" w:lineRule="auto"/>
        <w:ind w:left="-417" w:right="4545" w:firstLine="0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Numero di studenti e di accompagnatori: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08" w:lineRule="auto"/>
        <w:ind w:left="-417" w:right="4545" w:firstLine="0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Insegnante: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08" w:lineRule="auto"/>
        <w:ind w:left="-417" w:right="4545" w:firstLine="0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Contatti (email e telefono):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76" w:lineRule="auto"/>
        <w:ind w:left="-417" w:right="-283" w:firstLine="0"/>
        <w:rPr/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Obiettivi e linee guida dell’azione educativa: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432" w:lineRule="auto"/>
        <w:ind w:left="-417" w:right="-287" w:firstLine="0"/>
        <w:jc w:val="both"/>
        <w:rPr/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Descrizione del progetto di inclusione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e delle modalità di integrazione della visita al museo nell’ambito dell’attività scolastica: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432" w:lineRule="auto"/>
        <w:ind w:left="-417" w:right="-287" w:firstLine="0"/>
        <w:jc w:val="both"/>
        <w:rPr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Osservazioni sul gruppo classe ed eventuale presenza di alunni con certificazioni: </w:t>
      </w:r>
    </w:p>
    <w:p w:rsidR="00000000" w:rsidDel="00000000" w:rsidP="00000000" w:rsidRDefault="00000000" w:rsidRPr="00000000" w14:paraId="0000000F">
      <w:pPr>
        <w:spacing w:before="432" w:line="240" w:lineRule="auto"/>
        <w:ind w:left="-417" w:right="-287" w:firstLine="0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Si richiede la gratuità per le seguenti attività: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40" w:lineRule="auto"/>
        <w:ind w:left="303" w:right="-28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Museo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" w:right="-28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Titolo attività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" w:right="-28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Modalità di fruizione (al museo, a scuola, a distanza)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1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8"/>
        <w:szCs w:val="28"/>
        <w:highlight w:val="white"/>
        <w:u w:val="none"/>
        <w:vertAlign w:val="baseline"/>
      </w:rPr>
      <w:drawing>
        <wp:inline distB="0" distT="0" distL="0" distR="0">
          <wp:extent cx="5836285" cy="7397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6285" cy="739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0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6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  <w:spacing w:line="276" w:lineRule="auto"/>
    </w:pPr>
  </w:style>
  <w:style w:type="paragraph" w:styleId="Titolo1">
    <w:name w:val="heading 1"/>
    <w:basedOn w:val="LO-normal"/>
    <w:next w:val="Normale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LO-normal"/>
    <w:next w:val="Normale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Normale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Normale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Normale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Normale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b w:val="1"/>
      <w:sz w:val="22"/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sz w:val="24"/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b w:val="1"/>
      <w:sz w:val="24"/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sz w:val="24"/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u w:val="none"/>
    </w:rPr>
  </w:style>
  <w:style w:type="paragraph" w:styleId="Titolo">
    <w:name w:val="Title"/>
    <w:basedOn w:val="LO-normal"/>
    <w:next w:val="Corpotes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LO-normal" w:customStyle="1">
    <w:name w:val="LO-normal"/>
    <w:qFormat w:val="1"/>
  </w:style>
  <w:style w:type="paragraph" w:styleId="Sottotitolo">
    <w:name w:val="Subtitle"/>
    <w:basedOn w:val="LO-normal"/>
    <w:next w:val="Normale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B427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B4276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FB427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B4276"/>
    <w:rPr>
      <w:rFonts w:cs="Mangal"/>
      <w:szCs w:val="20"/>
    </w:rPr>
  </w:style>
  <w:style w:type="paragraph" w:styleId="Paragrafoelenco">
    <w:name w:val="List Paragraph"/>
    <w:basedOn w:val="Normale"/>
    <w:uiPriority w:val="34"/>
    <w:qFormat w:val="1"/>
    <w:rsid w:val="00FB4276"/>
    <w:pPr>
      <w:ind w:left="720"/>
      <w:contextualSpacing w:val="1"/>
    </w:pPr>
    <w:rPr>
      <w:rFonts w:cs="Mangal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O7cc948r/ST8GrSJtXspYJ0Ufw==">AMUW2mUzIjQCuVBoAjuATeTDVgWYHoU+MKWOuzfzXpLp/Lg3GdlIP6Waikje6J/xVF7zQ6ccqZmUfresyYXSQa0StgKE1RsVb8BoUItTdVIumh5rdGD3Z5I=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2020-09-23T10:00:00Z</dcterms:created>
  <dc:creator>Daniela</dc:creator>
</cp:coreProperties>
</file>